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28" w:rsidRDefault="003A3628" w:rsidP="003A3628">
      <w:pPr>
        <w:jc w:val="center"/>
        <w:rPr>
          <w:b/>
        </w:rPr>
      </w:pPr>
      <w:r w:rsidRPr="00A42C08">
        <w:rPr>
          <w:b/>
        </w:rPr>
        <w:t>KLAUZULA INFORMACYJNA O DANYCH OSOBOWYCH – REKRUTACJA PRACOWNIKÓW</w:t>
      </w:r>
    </w:p>
    <w:p w:rsidR="003A3628" w:rsidRDefault="003A3628" w:rsidP="003A3628">
      <w:pPr>
        <w:spacing w:after="0" w:line="240" w:lineRule="auto"/>
        <w:rPr>
          <w:b/>
          <w:i/>
          <w:sz w:val="20"/>
          <w:szCs w:val="20"/>
          <w:u w:val="single"/>
        </w:rPr>
      </w:pPr>
      <w:r w:rsidRPr="0073331C">
        <w:rPr>
          <w:b/>
          <w:i/>
          <w:sz w:val="20"/>
          <w:szCs w:val="20"/>
          <w:u w:val="single"/>
        </w:rPr>
        <w:t xml:space="preserve">Administratorem Pana/Pani danych osobowych jest Wójt Gminy Krzemieniewo, z siedzibą w Krzemieniewie, ul. Dworcowa 34. </w:t>
      </w:r>
    </w:p>
    <w:p w:rsidR="003A3628" w:rsidRPr="0073331C" w:rsidRDefault="003A3628" w:rsidP="003A3628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Inspektorem ochrony danych w Urzędzie jest Katarzyna Jakubowska- Rozwalka, k</w:t>
      </w:r>
      <w:r w:rsidRPr="0073331C">
        <w:rPr>
          <w:b/>
          <w:i/>
          <w:sz w:val="20"/>
          <w:szCs w:val="20"/>
          <w:u w:val="single"/>
        </w:rPr>
        <w:t xml:space="preserve">ontakt z inspektorem Ochrony Danych : e-mail: </w:t>
      </w:r>
      <w:hyperlink r:id="rId5" w:history="1">
        <w:r w:rsidRPr="0073331C">
          <w:rPr>
            <w:rStyle w:val="Hipercze"/>
            <w:b/>
            <w:i/>
            <w:sz w:val="20"/>
            <w:szCs w:val="20"/>
          </w:rPr>
          <w:t>iod@krzemieniewo.pl</w:t>
        </w:r>
      </w:hyperlink>
    </w:p>
    <w:p w:rsidR="003A3628" w:rsidRPr="0073331C" w:rsidRDefault="003A3628" w:rsidP="003A362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3331C">
        <w:rPr>
          <w:sz w:val="20"/>
          <w:szCs w:val="20"/>
        </w:rPr>
        <w:t>Administrator będzie przetwarzał Pani/Pana dane osobowe w zakresie wynikającym z art.22</w:t>
      </w:r>
      <w:r w:rsidRPr="0073331C">
        <w:rPr>
          <w:sz w:val="20"/>
          <w:szCs w:val="20"/>
          <w:vertAlign w:val="superscript"/>
        </w:rPr>
        <w:t>1</w:t>
      </w:r>
      <w:r w:rsidRPr="0073331C">
        <w:rPr>
          <w:sz w:val="20"/>
          <w:szCs w:val="20"/>
        </w:rPr>
        <w:t xml:space="preserve"> Kodeksu pracy tj.:</w:t>
      </w:r>
    </w:p>
    <w:p w:rsidR="003A3628" w:rsidRPr="0073331C" w:rsidRDefault="003A3628" w:rsidP="003A3628">
      <w:pPr>
        <w:pStyle w:val="Akapitzlist"/>
        <w:rPr>
          <w:sz w:val="20"/>
          <w:szCs w:val="20"/>
        </w:rPr>
      </w:pPr>
      <w:r w:rsidRPr="0073331C">
        <w:rPr>
          <w:sz w:val="20"/>
          <w:szCs w:val="20"/>
        </w:rPr>
        <w:t>- Imię (imiona) i nazwisko</w:t>
      </w:r>
    </w:p>
    <w:p w:rsidR="003A3628" w:rsidRPr="0073331C" w:rsidRDefault="003A3628" w:rsidP="003A3628">
      <w:pPr>
        <w:pStyle w:val="Akapitzlist"/>
        <w:rPr>
          <w:sz w:val="20"/>
          <w:szCs w:val="20"/>
        </w:rPr>
      </w:pPr>
      <w:r w:rsidRPr="0073331C">
        <w:rPr>
          <w:sz w:val="20"/>
          <w:szCs w:val="20"/>
        </w:rPr>
        <w:t>- datę urodzenia</w:t>
      </w:r>
    </w:p>
    <w:p w:rsidR="003A3628" w:rsidRPr="0073331C" w:rsidRDefault="003A3628" w:rsidP="003A3628">
      <w:pPr>
        <w:pStyle w:val="Akapitzlist"/>
        <w:rPr>
          <w:sz w:val="20"/>
          <w:szCs w:val="20"/>
        </w:rPr>
      </w:pPr>
      <w:r w:rsidRPr="0073331C">
        <w:rPr>
          <w:sz w:val="20"/>
          <w:szCs w:val="20"/>
        </w:rPr>
        <w:t>- miejsce zamieszkania ( adres do korespondencji)</w:t>
      </w:r>
    </w:p>
    <w:p w:rsidR="003A3628" w:rsidRPr="0073331C" w:rsidRDefault="003A3628" w:rsidP="003A3628">
      <w:pPr>
        <w:pStyle w:val="Akapitzlist"/>
        <w:rPr>
          <w:sz w:val="20"/>
          <w:szCs w:val="20"/>
        </w:rPr>
      </w:pPr>
      <w:r w:rsidRPr="0073331C">
        <w:rPr>
          <w:sz w:val="20"/>
          <w:szCs w:val="20"/>
        </w:rPr>
        <w:t>- wykształcenie</w:t>
      </w:r>
    </w:p>
    <w:p w:rsidR="003A3628" w:rsidRPr="0073331C" w:rsidRDefault="003A3628" w:rsidP="003A3628">
      <w:pPr>
        <w:pStyle w:val="Akapitzlist"/>
        <w:rPr>
          <w:sz w:val="20"/>
          <w:szCs w:val="20"/>
        </w:rPr>
      </w:pPr>
      <w:r w:rsidRPr="0073331C">
        <w:rPr>
          <w:sz w:val="20"/>
          <w:szCs w:val="20"/>
        </w:rPr>
        <w:t>- przebieg dotychczasowego zatrudnienia</w:t>
      </w:r>
    </w:p>
    <w:p w:rsidR="003A3628" w:rsidRPr="0073331C" w:rsidRDefault="003A3628" w:rsidP="003A3628">
      <w:pPr>
        <w:pStyle w:val="Akapitzlist"/>
        <w:rPr>
          <w:sz w:val="20"/>
          <w:szCs w:val="20"/>
        </w:rPr>
      </w:pPr>
      <w:r w:rsidRPr="0073331C">
        <w:rPr>
          <w:sz w:val="20"/>
          <w:szCs w:val="20"/>
        </w:rPr>
        <w:t>- inne jeżeli obowiązek ich podanie wynika z odrębnych przepisów.</w:t>
      </w:r>
    </w:p>
    <w:p w:rsidR="003A3628" w:rsidRPr="0073331C" w:rsidRDefault="003A3628" w:rsidP="003A3628">
      <w:pPr>
        <w:rPr>
          <w:sz w:val="20"/>
          <w:szCs w:val="20"/>
        </w:rPr>
      </w:pPr>
      <w:r w:rsidRPr="0073331C">
        <w:rPr>
          <w:sz w:val="20"/>
          <w:szCs w:val="20"/>
        </w:rPr>
        <w:t xml:space="preserve">   2. Pani/Pana dane osobowe będą przetwarzane w celu :</w:t>
      </w:r>
    </w:p>
    <w:p w:rsidR="003A3628" w:rsidRPr="0073331C" w:rsidRDefault="00702C89" w:rsidP="003A3628">
      <w:pPr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t>a)</w:t>
      </w:r>
      <w:r w:rsidR="003A3628" w:rsidRPr="0073331C">
        <w:rPr>
          <w:sz w:val="20"/>
          <w:szCs w:val="20"/>
        </w:rPr>
        <w:t xml:space="preserve"> prowadzenia procesów rekrutacyjnych,</w:t>
      </w:r>
    </w:p>
    <w:p w:rsidR="003A3628" w:rsidRPr="0073331C" w:rsidRDefault="00702C89" w:rsidP="003A3628">
      <w:pPr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3A3628" w:rsidRPr="0073331C">
        <w:rPr>
          <w:sz w:val="20"/>
          <w:szCs w:val="20"/>
        </w:rPr>
        <w:t>prowadzenia bazy danych potencjalnych kandydatów na potrzeby przyszłych rekrutacji,</w:t>
      </w:r>
    </w:p>
    <w:p w:rsidR="003A3628" w:rsidRPr="0073331C" w:rsidRDefault="00702C89" w:rsidP="003A3628">
      <w:pPr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c). </w:t>
      </w:r>
      <w:bookmarkStart w:id="0" w:name="_GoBack"/>
      <w:bookmarkEnd w:id="0"/>
      <w:r w:rsidR="003A3628" w:rsidRPr="0073331C">
        <w:rPr>
          <w:sz w:val="20"/>
          <w:szCs w:val="20"/>
        </w:rPr>
        <w:t>dochodzenia ewentualnych roszczeń lub ochrony przed roszczeniami.</w:t>
      </w:r>
    </w:p>
    <w:p w:rsidR="003A3628" w:rsidRPr="0073331C" w:rsidRDefault="003A3628" w:rsidP="003A3628">
      <w:pPr>
        <w:rPr>
          <w:sz w:val="20"/>
          <w:szCs w:val="20"/>
        </w:rPr>
      </w:pPr>
      <w:r w:rsidRPr="0073331C">
        <w:rPr>
          <w:sz w:val="20"/>
          <w:szCs w:val="20"/>
        </w:rPr>
        <w:t xml:space="preserve">   3.  Podstawą prawną przetwarzania Pani/Pana danych osobowych jest:</w:t>
      </w:r>
    </w:p>
    <w:p w:rsidR="003A3628" w:rsidRPr="0073331C" w:rsidRDefault="003A3628" w:rsidP="003A3628">
      <w:pPr>
        <w:spacing w:after="0"/>
        <w:ind w:left="993" w:hanging="993"/>
        <w:rPr>
          <w:sz w:val="20"/>
          <w:szCs w:val="20"/>
        </w:rPr>
      </w:pPr>
      <w:r w:rsidRPr="0073331C">
        <w:rPr>
          <w:sz w:val="20"/>
          <w:szCs w:val="20"/>
        </w:rPr>
        <w:t xml:space="preserve">              a). wypełnienie obowiązku prawnego ciążącego na administratorze ( art. 22</w:t>
      </w:r>
      <w:r w:rsidRPr="0073331C">
        <w:rPr>
          <w:sz w:val="20"/>
          <w:szCs w:val="20"/>
          <w:vertAlign w:val="superscript"/>
        </w:rPr>
        <w:t>1</w:t>
      </w:r>
      <w:r w:rsidRPr="0073331C">
        <w:rPr>
          <w:sz w:val="20"/>
          <w:szCs w:val="20"/>
        </w:rPr>
        <w:t xml:space="preserve"> </w:t>
      </w:r>
      <w:proofErr w:type="spellStart"/>
      <w:r w:rsidRPr="0073331C">
        <w:rPr>
          <w:sz w:val="20"/>
          <w:szCs w:val="20"/>
        </w:rPr>
        <w:t>Kp</w:t>
      </w:r>
      <w:proofErr w:type="spellEnd"/>
      <w:r w:rsidRPr="0073331C">
        <w:rPr>
          <w:sz w:val="20"/>
          <w:szCs w:val="20"/>
        </w:rPr>
        <w:t>. – w celu    określonym w pkt 5 a),</w:t>
      </w:r>
    </w:p>
    <w:p w:rsidR="003A3628" w:rsidRPr="0073331C" w:rsidRDefault="003A3628" w:rsidP="003A3628">
      <w:pPr>
        <w:spacing w:after="0"/>
        <w:ind w:left="993" w:hanging="284"/>
        <w:rPr>
          <w:sz w:val="20"/>
          <w:szCs w:val="20"/>
        </w:rPr>
      </w:pPr>
      <w:r w:rsidRPr="0073331C">
        <w:rPr>
          <w:sz w:val="20"/>
          <w:szCs w:val="20"/>
        </w:rPr>
        <w:t>b. Pani/Pana zgoda na przetwarzanie danych osobowych – w celu określonym w pkt 5 b),</w:t>
      </w:r>
    </w:p>
    <w:p w:rsidR="003A3628" w:rsidRPr="0073331C" w:rsidRDefault="003A3628" w:rsidP="003A3628">
      <w:pPr>
        <w:spacing w:after="0"/>
        <w:ind w:left="993" w:hanging="284"/>
        <w:rPr>
          <w:sz w:val="20"/>
          <w:szCs w:val="20"/>
        </w:rPr>
      </w:pPr>
      <w:r w:rsidRPr="0073331C">
        <w:rPr>
          <w:sz w:val="20"/>
          <w:szCs w:val="20"/>
        </w:rPr>
        <w:t>c). prawnie uzasadniony interes administratora – w celu określonym w pkt 5 c).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 xml:space="preserve">   4.  Obowiązek prawny ciążący na administratorze wynika z przepisów ustawy z dnia 26 czerwca       1974 r. </w:t>
      </w:r>
      <w:proofErr w:type="spellStart"/>
      <w:r w:rsidRPr="0073331C">
        <w:rPr>
          <w:sz w:val="20"/>
          <w:szCs w:val="20"/>
        </w:rPr>
        <w:t>kp</w:t>
      </w:r>
      <w:proofErr w:type="spellEnd"/>
      <w:r w:rsidRPr="0073331C">
        <w:rPr>
          <w:sz w:val="20"/>
          <w:szCs w:val="20"/>
        </w:rPr>
        <w:t>. ( Dz.U. 2018, poz. 917)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 xml:space="preserve">   5. Pana/Pani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oszczeń lub obrony przed takimi roszczeniami przez administratora.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 xml:space="preserve"> 6   . W zakresie w jakim Pani/Pana dane osobowe są przetwarzane na podstawie zgody – dane będą przetwarzane do momentu wycofania przez Panią/Pana zgody na przetwarzanie danych osobowych.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>7.    Przysługuje Pani/Panu prawo dostępu do Pani/Pana danych oraz prawo żądania ich sprostowania, ich usunięcia lub ograniczenia ich przetwarzania.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>8.     W zakresie w jakim przetwarzanie danych osobowych oparte jest na Pani/Pana zgodzie ma Pani/Pan prawo do wycofania zgody w dowolnym momencie. Wycofanie zgody nie ma wpływu na zgodność z prawem przetwarzania, którego dokonano na podstawie zgody przed jej wycofaniem.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>9.     W związku z tym, że podstawą przetwarzania Pani/Pana danych osobowych jest przesłanka prawnie uzasadnionego interesu administratora ( w zakresie określonym w pkt 5c powyżej), przysługuje Pani/Panu prawo wniesienia sprzeciwu wobec przetwarzania Pani/Pana danych osobowych.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>10.  Przysługuje Pani/Panu również prawo wniesienia skargi do Prezesa Urzędu Ochrony Danych Osobowych lub organu nadzorczego zajmującego się ochrona danych osobowych.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>11.  Podanie danych osobowych jest w celu określonym w pkt 5 a) obowiązkowe, gdyż wynika ze wskazanej powyżej postawy prawnej.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>12. Podanie danych osobowych w celu określonym w pkt 5 b) jest dobrowolne.</w:t>
      </w:r>
    </w:p>
    <w:p w:rsidR="003A3628" w:rsidRPr="0073331C" w:rsidRDefault="003A3628" w:rsidP="003A3628">
      <w:pPr>
        <w:spacing w:after="0"/>
        <w:ind w:left="426" w:firstLine="4819"/>
        <w:rPr>
          <w:b/>
          <w:sz w:val="20"/>
          <w:szCs w:val="20"/>
          <w:u w:val="single"/>
        </w:rPr>
      </w:pPr>
      <w:r w:rsidRPr="0073331C">
        <w:rPr>
          <w:b/>
          <w:sz w:val="20"/>
          <w:szCs w:val="20"/>
          <w:u w:val="single"/>
        </w:rPr>
        <w:t>Zapoznałam/em się z klauzula informacyjną.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</w:p>
    <w:p w:rsidR="005F32B6" w:rsidRDefault="003A3628" w:rsidP="00C73C5D">
      <w:pPr>
        <w:spacing w:after="0"/>
        <w:ind w:left="5245"/>
      </w:pPr>
      <w:r>
        <w:rPr>
          <w:sz w:val="20"/>
          <w:szCs w:val="20"/>
        </w:rPr>
        <w:t>Data i popis ……</w:t>
      </w:r>
      <w:r w:rsidRPr="0073331C">
        <w:rPr>
          <w:sz w:val="20"/>
          <w:szCs w:val="20"/>
        </w:rPr>
        <w:t>……………………………</w:t>
      </w:r>
      <w:r>
        <w:rPr>
          <w:sz w:val="20"/>
          <w:szCs w:val="20"/>
        </w:rPr>
        <w:t xml:space="preserve"> </w:t>
      </w:r>
    </w:p>
    <w:sectPr w:rsidR="005F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1358"/>
    <w:multiLevelType w:val="hybridMultilevel"/>
    <w:tmpl w:val="BE822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28"/>
    <w:rsid w:val="003A3628"/>
    <w:rsid w:val="005F32B6"/>
    <w:rsid w:val="00702C89"/>
    <w:rsid w:val="00C7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F0F3A-0CB1-424E-978C-600645F6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6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rzemie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Katarzyna Spychaj</cp:lastModifiedBy>
  <cp:revision>4</cp:revision>
  <dcterms:created xsi:type="dcterms:W3CDTF">2022-07-04T07:53:00Z</dcterms:created>
  <dcterms:modified xsi:type="dcterms:W3CDTF">2023-02-08T10:28:00Z</dcterms:modified>
</cp:coreProperties>
</file>